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19" w:rsidRPr="007F381B" w:rsidRDefault="007F381B" w:rsidP="007F38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381B">
        <w:rPr>
          <w:rFonts w:ascii="Times New Roman" w:hAnsi="Times New Roman" w:cs="Times New Roman"/>
          <w:b/>
          <w:bCs/>
          <w:sz w:val="28"/>
        </w:rPr>
        <w:t>П</w:t>
      </w:r>
      <w:r w:rsidR="00D63C19" w:rsidRPr="007F381B">
        <w:rPr>
          <w:rFonts w:ascii="Times New Roman" w:hAnsi="Times New Roman" w:cs="Times New Roman"/>
          <w:b/>
          <w:bCs/>
          <w:sz w:val="28"/>
          <w:szCs w:val="28"/>
        </w:rPr>
        <w:t xml:space="preserve">рограмма дополнительного образования 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В идеале весь образ жизни ребенка, 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каждый квадратный метр его жизни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 должен быть заполнен образованием. 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А.С. Макаренко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D63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Дополнительное образование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на период до 2010 года, утвержденной распоряжением Правительства РФ №1756-р от 29.12.2001 года, подчеркивается 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 детей и молодёжи. Система дополнительного образования в школе  выступает как педагогическая структура, которая 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–     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приспосабливается к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просам и потребностям учащихся;</w:t>
      </w:r>
    </w:p>
    <w:p w:rsid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–   </w:t>
      </w: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психологический комфорт для всех учащихся 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личностную значимость учащихся;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–   </w:t>
      </w: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шанс каждому открыть себя как личность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 ученику возможность творческого развития по силам, инт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ересам и в индивидуальном темпе;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–  </w:t>
      </w: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налаживает взаимоотношения всех субъектов дополнительного образования на принципах реального гуманизма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–    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 использует возможности окружающей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духовной пищи;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побуждает учащихся к саморазвитию и самовоспита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нию, к самооценке и самоанализу;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оптимальное соотношение управления и самоуправления в жизнедеятельности школьного коллектива.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</w:t>
      </w:r>
      <w:proofErr w:type="spellStart"/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досуговых</w:t>
      </w:r>
      <w:proofErr w:type="spellEnd"/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  запросы.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Для системной и качественной  реализации дополнительного образования в школе создана  целевая программа дополнительного образования. В Программе  отражены цели и 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 Конечным результатом реализации программы должна стать вариативная система 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дополнительного образования, которая будет   создавать условия для свободного развития личности каждого ученика школы.</w:t>
      </w:r>
    </w:p>
    <w:p w:rsidR="00241556" w:rsidRDefault="00241556" w:rsidP="00D63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63C19" w:rsidRPr="00241556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Цели и задачи программы.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программы: 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D63C19" w:rsidRPr="00241556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D63C19" w:rsidRPr="00D63C19" w:rsidRDefault="00D63C19" w:rsidP="00D63C19">
      <w:pPr>
        <w:tabs>
          <w:tab w:val="num" w:pos="150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условий для создания единого образовательного пространства;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интересов и потребностей учащихся в дополнительном образовании;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творческого потенциала личности и формирование нового социального опыта;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максимальных условий для освоения учащимися духовных и культурных ценностей,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D63C19" w:rsidRPr="00D63C19" w:rsidRDefault="00D63C19" w:rsidP="00D63C19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C19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D63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сохранение психического и физического здоровья учащихся.</w:t>
      </w:r>
    </w:p>
    <w:p w:rsidR="00241556" w:rsidRDefault="00241556" w:rsidP="002415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41556" w:rsidRPr="00241556" w:rsidRDefault="00241556" w:rsidP="002415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дополнительного образования школы.</w:t>
      </w:r>
    </w:p>
    <w:p w:rsidR="00241556" w:rsidRPr="00241556" w:rsidRDefault="00241556" w:rsidP="002415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дополнительного образования в школе имеют следующие направленности:</w:t>
      </w:r>
    </w:p>
    <w:p w:rsidR="00241556" w:rsidRDefault="0024155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–      </w:t>
      </w: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художественно-эстетическая;</w:t>
      </w:r>
    </w:p>
    <w:p w:rsidR="00241556" w:rsidRPr="00241556" w:rsidRDefault="0024155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физкультурно-</w:t>
      </w:r>
      <w:r w:rsidR="00CA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1556" w:rsidRPr="00241556" w:rsidRDefault="0024155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социально-педагогическая</w:t>
      </w:r>
      <w:r w:rsidR="0036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1556" w:rsidRPr="00241556" w:rsidRDefault="0024155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="00365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туристско-краеведческая;</w:t>
      </w:r>
    </w:p>
    <w:p w:rsidR="00241556" w:rsidRDefault="0024155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научно- техническая</w:t>
      </w:r>
      <w:r w:rsidR="00365398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1556" w:rsidRDefault="00241556" w:rsidP="00A115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241556" w:rsidRPr="00241556" w:rsidRDefault="00241556" w:rsidP="002415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Ожидаемые результаты:</w:t>
      </w:r>
    </w:p>
    <w:p w:rsidR="00241556" w:rsidRPr="00241556" w:rsidRDefault="000F3FA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41556" w:rsidRPr="00241556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556"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в школе единой системы  дополнительного образования, которая   </w:t>
      </w:r>
      <w:r w:rsidR="007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556"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способствовать свободному развитию личности каждого ученика;</w:t>
      </w:r>
    </w:p>
    <w:p w:rsidR="00241556" w:rsidRPr="00241556" w:rsidRDefault="000F3FA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41556" w:rsidRPr="00241556">
        <w:rPr>
          <w:rFonts w:ascii="Times New Roman" w:eastAsia="Symbo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556"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241556" w:rsidRPr="00241556" w:rsidRDefault="000F3FA6" w:rsidP="000F3FA6">
      <w:pPr>
        <w:tabs>
          <w:tab w:val="num" w:pos="1440"/>
        </w:tabs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41556"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556"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числа учащихся, достигающих высоких результатов в определенных видах деятельности;</w:t>
      </w:r>
    </w:p>
    <w:p w:rsidR="00241556" w:rsidRPr="00241556" w:rsidRDefault="000F3FA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241556"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241556"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целенаправленная организация свободного  времени большинства учащихся школы; </w:t>
      </w:r>
    </w:p>
    <w:p w:rsidR="00241556" w:rsidRPr="00241556" w:rsidRDefault="00241556" w:rsidP="00241556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привлечения родителей к организации и проведению кружков, </w:t>
      </w:r>
      <w:r w:rsidR="00CF4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клубов</w:t>
      </w:r>
      <w:r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секций;</w:t>
      </w:r>
    </w:p>
    <w:p w:rsidR="00241556" w:rsidRPr="00F5491A" w:rsidRDefault="00241556" w:rsidP="00F5491A">
      <w:pPr>
        <w:tabs>
          <w:tab w:val="num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Garamond" w:hAnsi="Times New Roman" w:cs="Times New Roman"/>
          <w:color w:val="000000" w:themeColor="text1"/>
          <w:sz w:val="28"/>
          <w:szCs w:val="28"/>
          <w:lang w:eastAsia="ru-RU"/>
        </w:rPr>
        <w:t xml:space="preserve">–       </w:t>
      </w:r>
      <w:r w:rsidRPr="00241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в образовательный процесс современных методик обучения и воспитания.</w:t>
      </w:r>
    </w:p>
    <w:p w:rsidR="00241556" w:rsidRPr="00241556" w:rsidRDefault="00241556" w:rsidP="00F5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15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представления результатов воспитанников:</w:t>
      </w:r>
    </w:p>
    <w:p w:rsidR="00241556" w:rsidRPr="007B1448" w:rsidRDefault="00241556" w:rsidP="007B1448">
      <w:pPr>
        <w:pStyle w:val="a4"/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соревнованиях, конкурсах, конференциях школьного, муниципального, регионального и федерального  уровня;</w:t>
      </w:r>
    </w:p>
    <w:p w:rsidR="007B1448" w:rsidRPr="007B1448" w:rsidRDefault="00241556" w:rsidP="007B1448">
      <w:pPr>
        <w:pStyle w:val="a4"/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итоговые выставки творческих работ;</w:t>
      </w:r>
    </w:p>
    <w:p w:rsidR="00241556" w:rsidRPr="007B1448" w:rsidRDefault="00241556" w:rsidP="007B1448">
      <w:pPr>
        <w:pStyle w:val="a4"/>
        <w:numPr>
          <w:ilvl w:val="0"/>
          <w:numId w:val="18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итогов работы объединений;</w:t>
      </w:r>
    </w:p>
    <w:p w:rsidR="007E246F" w:rsidRPr="00F5491A" w:rsidRDefault="00241556" w:rsidP="00F5491A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выпуск </w:t>
      </w:r>
      <w:r w:rsidR="007B1448" w:rsidRPr="007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альбомов</w:t>
      </w:r>
      <w:r w:rsidRPr="007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творческих работ учащихся.</w:t>
      </w:r>
    </w:p>
    <w:p w:rsidR="008D0A1E" w:rsidRPr="0010127A" w:rsidRDefault="008D0A1E" w:rsidP="006C0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012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Этапы </w:t>
      </w:r>
      <w:r w:rsidR="00E12F8F" w:rsidRPr="001012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реализ</w:t>
      </w:r>
      <w:r w:rsidR="006C003D" w:rsidRPr="001012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ации </w:t>
      </w:r>
      <w:r w:rsidR="00E12F8F" w:rsidRPr="001012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программы</w:t>
      </w:r>
      <w:r w:rsidRPr="001012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дополнительного образования</w:t>
      </w:r>
    </w:p>
    <w:p w:rsidR="0010127A" w:rsidRDefault="008D0A1E" w:rsidP="0010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0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-ый этап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ДО</w:t>
      </w:r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(август </w:t>
      </w:r>
      <w:proofErr w:type="gramStart"/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–с</w:t>
      </w:r>
      <w:proofErr w:type="gramEnd"/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ентябрь 2011г.)</w:t>
      </w:r>
      <w:r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аналитический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003D" w:rsidRPr="0010127A" w:rsidRDefault="006C003D" w:rsidP="0010127A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0A1E"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цел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D0A1E"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школы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 </w:t>
      </w:r>
      <w:r w:rsidR="008D0A1E"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A1E" w:rsidRPr="0010127A" w:rsidRDefault="008D0A1E" w:rsidP="001012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6C003D"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6C003D"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 на дополнительные образовательные услуги. </w:t>
      </w:r>
    </w:p>
    <w:p w:rsidR="00EE0884" w:rsidRDefault="008D0A1E" w:rsidP="001012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10127A"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</w:t>
      </w:r>
      <w:r w:rsidR="0010127A"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услуг, предлагаем</w:t>
      </w:r>
      <w:r w:rsid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ближайшими учреждениями дополнительного образования детей</w:t>
      </w:r>
      <w:r w:rsid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A1E" w:rsidRPr="00EE0884" w:rsidRDefault="008D0A1E" w:rsidP="001012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3C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3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3C13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родителей, старшеклассников; </w:t>
      </w:r>
    </w:p>
    <w:p w:rsidR="008D0A1E" w:rsidRPr="0010127A" w:rsidRDefault="008D0A1E" w:rsidP="001012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технически</w:t>
      </w:r>
      <w:r w:rsid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 </w:t>
      </w:r>
    </w:p>
    <w:p w:rsidR="008D0A1E" w:rsidRPr="0010127A" w:rsidRDefault="008D0A1E" w:rsidP="0010127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дополнительного образования детей (законы, приказы, инструкции, распоряжения), а также программные документы федерального уровня. </w:t>
      </w:r>
    </w:p>
    <w:p w:rsidR="00EE0884" w:rsidRDefault="00EE0884" w:rsidP="00EE0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884" w:rsidRDefault="008D0A1E" w:rsidP="00EE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</w:t>
      </w:r>
      <w:r w:rsidRPr="00EE0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й этап</w:t>
      </w:r>
      <w:r w:rsidR="007E246F" w:rsidRPr="00EE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(ноябрь-декабрь 2011г.)</w:t>
      </w:r>
      <w:r w:rsidRPr="00EE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проектировочный.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A1E" w:rsidRPr="0010127A" w:rsidRDefault="008D0A1E" w:rsidP="00EE0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Центральная задача этого этапа – разработка </w:t>
      </w:r>
      <w:r w:rsid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Pr="00E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в школе. </w:t>
      </w:r>
    </w:p>
    <w:p w:rsidR="00EE0884" w:rsidRDefault="00EE0884" w:rsidP="0010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884" w:rsidRDefault="008D0A1E" w:rsidP="00101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</w:t>
      </w:r>
      <w:r w:rsidRPr="0010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й этап</w:t>
      </w:r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(январь-апрель 2012 год)</w:t>
      </w:r>
      <w:r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организационного и программно</w:t>
      </w:r>
      <w:r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-методического обеспечения дополнительного образования в школе</w:t>
      </w:r>
      <w:r w:rsidRPr="0010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0884" w:rsidRDefault="00EE0884" w:rsidP="0010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03D" w:rsidRPr="0010127A" w:rsidRDefault="006C003D" w:rsidP="001012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4-ы</w:t>
      </w:r>
      <w:r w:rsidR="00E12F8F" w:rsidRPr="0010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й этап</w:t>
      </w:r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(2012-2013 учебный год)</w:t>
      </w:r>
      <w:r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проведение мероприятий в рамках программы  </w:t>
      </w:r>
      <w:proofErr w:type="gramStart"/>
      <w:r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</w:p>
    <w:p w:rsidR="00EE0884" w:rsidRDefault="00EE0884" w:rsidP="00101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A1E" w:rsidRPr="0010127A" w:rsidRDefault="006C003D" w:rsidP="001012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5-ый  этап</w:t>
      </w:r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(2013 г.)</w:t>
      </w:r>
      <w:r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результативности программы </w:t>
      </w:r>
      <w:proofErr w:type="gramStart"/>
      <w:r w:rsidR="007E246F" w:rsidRPr="0010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</w:p>
    <w:p w:rsidR="007E246F" w:rsidRPr="003C1326" w:rsidRDefault="007E246F" w:rsidP="0024155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246F" w:rsidRPr="003C1326" w:rsidSect="00B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8A43152"/>
    <w:multiLevelType w:val="multilevel"/>
    <w:tmpl w:val="B8E82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4145"/>
    <w:multiLevelType w:val="multilevel"/>
    <w:tmpl w:val="693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926F0"/>
    <w:multiLevelType w:val="multilevel"/>
    <w:tmpl w:val="E4D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72814"/>
    <w:multiLevelType w:val="hybridMultilevel"/>
    <w:tmpl w:val="44FAA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2273E2"/>
    <w:multiLevelType w:val="hybridMultilevel"/>
    <w:tmpl w:val="D15AEFA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523CF"/>
    <w:multiLevelType w:val="hybridMultilevel"/>
    <w:tmpl w:val="B006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530FC"/>
    <w:multiLevelType w:val="multilevel"/>
    <w:tmpl w:val="E498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D213B"/>
    <w:multiLevelType w:val="hybridMultilevel"/>
    <w:tmpl w:val="26ECA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733243"/>
    <w:multiLevelType w:val="hybridMultilevel"/>
    <w:tmpl w:val="EEBAD5F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5232D4E"/>
    <w:multiLevelType w:val="multilevel"/>
    <w:tmpl w:val="2E70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A1E8B"/>
    <w:multiLevelType w:val="multilevel"/>
    <w:tmpl w:val="D3C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905A2"/>
    <w:multiLevelType w:val="hybridMultilevel"/>
    <w:tmpl w:val="7E9E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94F"/>
    <w:multiLevelType w:val="hybridMultilevel"/>
    <w:tmpl w:val="471C9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C49"/>
    <w:multiLevelType w:val="hybridMultilevel"/>
    <w:tmpl w:val="83E2E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20D93"/>
    <w:multiLevelType w:val="hybridMultilevel"/>
    <w:tmpl w:val="C8669B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9330E8"/>
    <w:multiLevelType w:val="hybridMultilevel"/>
    <w:tmpl w:val="DA6A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2380F"/>
    <w:multiLevelType w:val="hybridMultilevel"/>
    <w:tmpl w:val="CDE44F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92967"/>
    <w:multiLevelType w:val="hybridMultilevel"/>
    <w:tmpl w:val="128E5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86A82"/>
    <w:multiLevelType w:val="hybridMultilevel"/>
    <w:tmpl w:val="86E0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56835"/>
    <w:multiLevelType w:val="hybridMultilevel"/>
    <w:tmpl w:val="08923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95FBB"/>
    <w:multiLevelType w:val="hybridMultilevel"/>
    <w:tmpl w:val="8B141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77162C"/>
    <w:multiLevelType w:val="multilevel"/>
    <w:tmpl w:val="7226B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2">
    <w:nsid w:val="73CD6284"/>
    <w:multiLevelType w:val="multilevel"/>
    <w:tmpl w:val="710E7F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C2845"/>
    <w:multiLevelType w:val="multilevel"/>
    <w:tmpl w:val="2E0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7194C"/>
    <w:multiLevelType w:val="hybridMultilevel"/>
    <w:tmpl w:val="76E2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4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7"/>
  </w:num>
  <w:num w:numId="10">
    <w:abstractNumId w:val="13"/>
  </w:num>
  <w:num w:numId="11">
    <w:abstractNumId w:val="24"/>
  </w:num>
  <w:num w:numId="12">
    <w:abstractNumId w:val="21"/>
  </w:num>
  <w:num w:numId="13">
    <w:abstractNumId w:val="2"/>
  </w:num>
  <w:num w:numId="14">
    <w:abstractNumId w:val="10"/>
  </w:num>
  <w:num w:numId="15">
    <w:abstractNumId w:val="22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1"/>
  </w:num>
  <w:num w:numId="21">
    <w:abstractNumId w:val="6"/>
  </w:num>
  <w:num w:numId="22">
    <w:abstractNumId w:val="23"/>
  </w:num>
  <w:num w:numId="23">
    <w:abstractNumId w:val="8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3C19"/>
    <w:rsid w:val="000F3FA6"/>
    <w:rsid w:val="0010127A"/>
    <w:rsid w:val="001377D6"/>
    <w:rsid w:val="00226839"/>
    <w:rsid w:val="00241556"/>
    <w:rsid w:val="002863DB"/>
    <w:rsid w:val="00365398"/>
    <w:rsid w:val="003C1326"/>
    <w:rsid w:val="003E253C"/>
    <w:rsid w:val="00406FD5"/>
    <w:rsid w:val="00427BF7"/>
    <w:rsid w:val="00453BE9"/>
    <w:rsid w:val="00523F6E"/>
    <w:rsid w:val="005A6B1D"/>
    <w:rsid w:val="005F024B"/>
    <w:rsid w:val="006124A7"/>
    <w:rsid w:val="006B147B"/>
    <w:rsid w:val="006C003D"/>
    <w:rsid w:val="007154E0"/>
    <w:rsid w:val="0074277D"/>
    <w:rsid w:val="0079509F"/>
    <w:rsid w:val="007B1448"/>
    <w:rsid w:val="007D6F26"/>
    <w:rsid w:val="007E246F"/>
    <w:rsid w:val="007F381B"/>
    <w:rsid w:val="008A58E1"/>
    <w:rsid w:val="008D0A1E"/>
    <w:rsid w:val="008E7BA1"/>
    <w:rsid w:val="009F3E89"/>
    <w:rsid w:val="00A050B0"/>
    <w:rsid w:val="00A11592"/>
    <w:rsid w:val="00A82BCC"/>
    <w:rsid w:val="00B31B3D"/>
    <w:rsid w:val="00B627E9"/>
    <w:rsid w:val="00BA06C5"/>
    <w:rsid w:val="00BC0655"/>
    <w:rsid w:val="00BE51C8"/>
    <w:rsid w:val="00C21F10"/>
    <w:rsid w:val="00C56A8E"/>
    <w:rsid w:val="00C77F2F"/>
    <w:rsid w:val="00CA1556"/>
    <w:rsid w:val="00CF4025"/>
    <w:rsid w:val="00D01F65"/>
    <w:rsid w:val="00D32EE7"/>
    <w:rsid w:val="00D63C19"/>
    <w:rsid w:val="00E07D36"/>
    <w:rsid w:val="00E12F8F"/>
    <w:rsid w:val="00EE0884"/>
    <w:rsid w:val="00EE7D45"/>
    <w:rsid w:val="00F5491A"/>
    <w:rsid w:val="00F7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19"/>
  </w:style>
  <w:style w:type="paragraph" w:styleId="1">
    <w:name w:val="heading 1"/>
    <w:basedOn w:val="a"/>
    <w:next w:val="a"/>
    <w:link w:val="10"/>
    <w:qFormat/>
    <w:rsid w:val="00D63C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19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character" w:styleId="a3">
    <w:name w:val="Hyperlink"/>
    <w:basedOn w:val="a0"/>
    <w:uiPriority w:val="99"/>
    <w:rsid w:val="00D63C19"/>
    <w:rPr>
      <w:color w:val="0000FF"/>
      <w:u w:val="single"/>
    </w:rPr>
  </w:style>
  <w:style w:type="paragraph" w:styleId="a4">
    <w:name w:val="List Paragraph"/>
    <w:basedOn w:val="a"/>
    <w:qFormat/>
    <w:rsid w:val="002415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7BF7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30B8-49F3-4589-9433-B0FED3BD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К№4</dc:creator>
  <cp:keywords/>
  <dc:description/>
  <cp:lastModifiedBy>Дос.Центр</cp:lastModifiedBy>
  <cp:revision>3</cp:revision>
  <cp:lastPrinted>2012-02-27T13:24:00Z</cp:lastPrinted>
  <dcterms:created xsi:type="dcterms:W3CDTF">2012-03-26T07:53:00Z</dcterms:created>
  <dcterms:modified xsi:type="dcterms:W3CDTF">2012-03-26T07:59:00Z</dcterms:modified>
</cp:coreProperties>
</file>